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Unterwegs </w:t>
      </w:r>
      <w:r>
        <w:rPr>
          <w:rFonts w:ascii="Trebuchet MS" w:hAnsi="Trebuchet MS"/>
          <w:b/>
          <w:color w:val="231F20"/>
          <w:w w:val="140"/>
          <w:sz w:val="32"/>
        </w:rPr>
        <w:t>– </w:t>
      </w:r>
      <w:r>
        <w:rPr>
          <w:rFonts w:ascii="Trebuchet MS" w:hAnsi="Trebuchet MS"/>
          <w:b/>
          <w:color w:val="231F20"/>
          <w:w w:val="110"/>
          <w:sz w:val="32"/>
        </w:rPr>
        <w:t>På</w:t>
      </w:r>
      <w:r>
        <w:rPr>
          <w:rFonts w:ascii="Trebuchet MS" w:hAnsi="Trebuchet MS"/>
          <w:b/>
          <w:color w:val="231F20"/>
          <w:spacing w:val="-70"/>
          <w:w w:val="11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reise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Abfahrt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avreise, avgang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Ankunft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ankomst</w:t>
            </w:r>
          </w:p>
        </w:tc>
      </w:tr>
      <w:tr>
        <w:trPr>
          <w:trHeight w:val="85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line="307" w:lineRule="auto"/>
              <w:ind w:right="197"/>
              <w:rPr>
                <w:sz w:val="24"/>
              </w:rPr>
            </w:pPr>
            <w:r>
              <w:rPr>
                <w:color w:val="231F20"/>
                <w:sz w:val="24"/>
              </w:rPr>
              <w:t>Entschuldigung, können Sie mir (bitte) helfen?</w:t>
            </w:r>
          </w:p>
        </w:tc>
        <w:tc>
          <w:tcPr>
            <w:tcW w:w="5209" w:type="dxa"/>
          </w:tcPr>
          <w:p>
            <w:pPr>
              <w:pStyle w:val="TableParagraph"/>
              <w:spacing w:before="2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Unnskyld, kan De hjelpe meg?</w:t>
            </w:r>
          </w:p>
        </w:tc>
      </w:tr>
      <w:tr>
        <w:trPr>
          <w:trHeight w:val="85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line="307" w:lineRule="auto"/>
              <w:ind w:right="197"/>
              <w:rPr>
                <w:sz w:val="24"/>
              </w:rPr>
            </w:pPr>
            <w:r>
              <w:rPr>
                <w:color w:val="231F20"/>
                <w:sz w:val="24"/>
              </w:rPr>
              <w:t>Entschuldigung, können Sie mir (bitte) sagen …</w:t>
            </w:r>
          </w:p>
        </w:tc>
        <w:tc>
          <w:tcPr>
            <w:tcW w:w="5209" w:type="dxa"/>
          </w:tcPr>
          <w:p>
            <w:pPr>
              <w:pStyle w:val="TableParagraph"/>
              <w:spacing w:before="2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Unnskyld, kan De si meg …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… wo der Bahnhof ist?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… hvor jernbanestasjonen er?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… wo das Hotell liegt?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… hvor hotellet er?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… wo der Bus fährt?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… hvor bussen går?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Bitte einsteigen!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Ta plass!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Von welchem Gleis?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Fra hvilket spor?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Ist der Platz frei?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Er den plassen ledig?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Eine Fahrtkarte nach Hamburg, bitte.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 billett til Hamburg, takk.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Einfach, oder hin und zurück?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Enkel eller tur-retur-billett?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Schalter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skranken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Gepäckträger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bagasjetrallen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/>
        <w:rPr>
          <w:rFonts w:ascii="Trebuchet MS"/>
          <w:b/>
          <w:sz w:val="27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8.000713pt" to="535.7485pt,18.000713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2018-11-08T14:54:22Z</dcterms:created>
  <dcterms:modified xsi:type="dcterms:W3CDTF">2018-11-08T14:54:22Z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