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C2" w:rsidRDefault="00103011">
      <w:pPr>
        <w:pStyle w:val="Brdtekst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31" style="width:476.25pt;height:65.35pt;mso-position-horizontal-relative:char;mso-position-vertical-relative:line" coordsize="9525,1307">
            <v:shape id="_x0000_s1035" style="position:absolute;left:907;width:8618;height:1307" coordorigin="907" coordsize="8618,1307" path="m9524,l2213,,907,1306r8617,l9524,xe" fillcolor="#6d6e71" stroked="f">
              <v:path arrowok="t"/>
            </v:shape>
            <v:shape id="_x0000_s1034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68;top:292;width:695;height:898" filled="f" stroked="f">
              <v:textbox inset="0,0,0,0">
                <w:txbxContent>
                  <w:p w:rsidR="00A262C2" w:rsidRDefault="00103011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A262C2" w:rsidRDefault="00103011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17</w:t>
                    </w:r>
                  </w:p>
                </w:txbxContent>
              </v:textbox>
            </v:shape>
            <v:shape id="_x0000_s1032" type="#_x0000_t202" style="position:absolute;left:2075;top:522;width:3212;height:669" filled="f" stroked="f">
              <v:textbox inset="0,0,0,0">
                <w:txbxContent>
                  <w:p w:rsidR="00A262C2" w:rsidRDefault="00103011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A262C2" w:rsidRDefault="00A262C2">
      <w:pPr>
        <w:pStyle w:val="Brdtekst"/>
        <w:spacing w:before="5"/>
        <w:rPr>
          <w:rFonts w:ascii="Times New Roman"/>
          <w:b w:val="0"/>
          <w:sz w:val="22"/>
        </w:rPr>
      </w:pPr>
    </w:p>
    <w:p w:rsidR="00A262C2" w:rsidRPr="00F1048B" w:rsidRDefault="00103011">
      <w:pPr>
        <w:pStyle w:val="Listeavsnitt"/>
        <w:numPr>
          <w:ilvl w:val="0"/>
          <w:numId w:val="2"/>
        </w:numPr>
        <w:tabs>
          <w:tab w:val="left" w:pos="451"/>
        </w:tabs>
        <w:spacing w:before="102"/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t>Oversett de modale hjelpeverbene til</w:t>
      </w:r>
      <w:r w:rsidRPr="00F1048B">
        <w:rPr>
          <w:b/>
          <w:color w:val="231F20"/>
          <w:spacing w:val="-1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norsk.</w:t>
      </w:r>
    </w:p>
    <w:p w:rsidR="00A262C2" w:rsidRPr="00F1048B" w:rsidRDefault="00A262C2">
      <w:pPr>
        <w:pStyle w:val="Brdtekst"/>
        <w:spacing w:before="2"/>
        <w:rPr>
          <w:sz w:val="41"/>
          <w:lang w:val="nb-NO"/>
        </w:rPr>
      </w:pPr>
    </w:p>
    <w:p w:rsidR="00A262C2" w:rsidRPr="00F1048B" w:rsidRDefault="00103011">
      <w:pPr>
        <w:tabs>
          <w:tab w:val="left" w:pos="3823"/>
        </w:tabs>
        <w:ind w:left="450"/>
        <w:rPr>
          <w:rFonts w:ascii="Cambria" w:hAnsi="Cambria"/>
          <w:sz w:val="24"/>
          <w:lang w:val="nb-NO"/>
        </w:rPr>
      </w:pPr>
      <w:proofErr w:type="spellStart"/>
      <w:r w:rsidRPr="00F1048B">
        <w:rPr>
          <w:rFonts w:ascii="Cambria" w:hAnsi="Cambria"/>
          <w:color w:val="231F20"/>
          <w:sz w:val="24"/>
          <w:lang w:val="nb-NO"/>
        </w:rPr>
        <w:t>mögen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spacing w:val="3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w w:val="103"/>
          <w:sz w:val="24"/>
          <w:u w:val="single" w:color="221E1F"/>
          <w:lang w:val="nb-NO"/>
        </w:rPr>
        <w:t xml:space="preserve"> </w:t>
      </w:r>
      <w:r w:rsidRPr="00F1048B">
        <w:rPr>
          <w:rFonts w:ascii="Cambria" w:hAnsi="Cambria"/>
          <w:color w:val="231F20"/>
          <w:sz w:val="24"/>
          <w:u w:val="single" w:color="221E1F"/>
          <w:lang w:val="nb-NO"/>
        </w:rPr>
        <w:tab/>
      </w:r>
    </w:p>
    <w:p w:rsidR="00A262C2" w:rsidRPr="00F1048B" w:rsidRDefault="00A262C2">
      <w:pPr>
        <w:pStyle w:val="Brdtekst"/>
        <w:spacing w:before="10"/>
        <w:rPr>
          <w:rFonts w:ascii="Cambria"/>
          <w:b w:val="0"/>
          <w:sz w:val="22"/>
          <w:lang w:val="nb-NO"/>
        </w:rPr>
      </w:pPr>
    </w:p>
    <w:p w:rsidR="00A262C2" w:rsidRPr="00F1048B" w:rsidRDefault="00103011">
      <w:pPr>
        <w:tabs>
          <w:tab w:val="left" w:pos="3811"/>
        </w:tabs>
        <w:spacing w:before="108"/>
        <w:ind w:left="450"/>
        <w:rPr>
          <w:rFonts w:ascii="Cambria" w:hAnsi="Cambria"/>
          <w:sz w:val="24"/>
          <w:lang w:val="nb-NO"/>
        </w:rPr>
      </w:pPr>
      <w:proofErr w:type="spellStart"/>
      <w:r w:rsidRPr="00F1048B">
        <w:rPr>
          <w:rFonts w:ascii="Cambria" w:hAnsi="Cambria"/>
          <w:color w:val="231F20"/>
          <w:sz w:val="24"/>
          <w:lang w:val="nb-NO"/>
        </w:rPr>
        <w:t>dürfen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spacing w:val="3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w w:val="103"/>
          <w:sz w:val="24"/>
          <w:u w:val="single" w:color="221E1F"/>
          <w:lang w:val="nb-NO"/>
        </w:rPr>
        <w:t xml:space="preserve"> </w:t>
      </w:r>
      <w:r w:rsidRPr="00F1048B">
        <w:rPr>
          <w:rFonts w:ascii="Cambria" w:hAnsi="Cambria"/>
          <w:color w:val="231F20"/>
          <w:sz w:val="24"/>
          <w:u w:val="single" w:color="221E1F"/>
          <w:lang w:val="nb-NO"/>
        </w:rPr>
        <w:tab/>
      </w:r>
    </w:p>
    <w:p w:rsidR="00A262C2" w:rsidRPr="00F1048B" w:rsidRDefault="00A262C2">
      <w:pPr>
        <w:pStyle w:val="Brdtekst"/>
        <w:spacing w:before="10"/>
        <w:rPr>
          <w:rFonts w:ascii="Cambria"/>
          <w:b w:val="0"/>
          <w:sz w:val="22"/>
          <w:lang w:val="nb-NO"/>
        </w:rPr>
      </w:pPr>
    </w:p>
    <w:p w:rsidR="00A262C2" w:rsidRPr="00F1048B" w:rsidRDefault="00103011">
      <w:pPr>
        <w:tabs>
          <w:tab w:val="left" w:pos="3743"/>
        </w:tabs>
        <w:spacing w:before="107"/>
        <w:ind w:left="450"/>
        <w:rPr>
          <w:rFonts w:ascii="Cambria"/>
          <w:sz w:val="24"/>
          <w:lang w:val="nb-NO"/>
        </w:rPr>
      </w:pPr>
      <w:r w:rsidRPr="00F1048B">
        <w:rPr>
          <w:rFonts w:ascii="Cambria"/>
          <w:color w:val="231F20"/>
          <w:sz w:val="24"/>
          <w:lang w:val="nb-NO"/>
        </w:rPr>
        <w:t xml:space="preserve">sollen </w:t>
      </w:r>
      <w:r w:rsidRPr="00F1048B">
        <w:rPr>
          <w:rFonts w:ascii="Cambria"/>
          <w:color w:val="231F20"/>
          <w:spacing w:val="3"/>
          <w:sz w:val="24"/>
          <w:lang w:val="nb-NO"/>
        </w:rPr>
        <w:t xml:space="preserve"> </w:t>
      </w:r>
      <w:r w:rsidRPr="00F1048B">
        <w:rPr>
          <w:rFonts w:ascii="Cambria"/>
          <w:color w:val="231F20"/>
          <w:w w:val="103"/>
          <w:sz w:val="24"/>
          <w:u w:val="single" w:color="221E1F"/>
          <w:lang w:val="nb-NO"/>
        </w:rPr>
        <w:t xml:space="preserve"> </w:t>
      </w:r>
      <w:r w:rsidRPr="00F1048B">
        <w:rPr>
          <w:rFonts w:ascii="Cambria"/>
          <w:color w:val="231F20"/>
          <w:sz w:val="24"/>
          <w:u w:val="single" w:color="221E1F"/>
          <w:lang w:val="nb-NO"/>
        </w:rPr>
        <w:tab/>
      </w:r>
    </w:p>
    <w:p w:rsidR="00A262C2" w:rsidRPr="00F1048B" w:rsidRDefault="00A262C2">
      <w:pPr>
        <w:pStyle w:val="Brdtekst"/>
        <w:spacing w:before="10"/>
        <w:rPr>
          <w:rFonts w:ascii="Cambria"/>
          <w:b w:val="0"/>
          <w:sz w:val="22"/>
          <w:lang w:val="nb-NO"/>
        </w:rPr>
      </w:pPr>
    </w:p>
    <w:p w:rsidR="00A262C2" w:rsidRPr="00F1048B" w:rsidRDefault="00103011">
      <w:pPr>
        <w:tabs>
          <w:tab w:val="left" w:pos="3892"/>
        </w:tabs>
        <w:spacing w:before="107"/>
        <w:ind w:left="450"/>
        <w:rPr>
          <w:rFonts w:ascii="Cambria" w:hAnsi="Cambria"/>
          <w:sz w:val="24"/>
          <w:lang w:val="nb-NO"/>
        </w:rPr>
      </w:pPr>
      <w:proofErr w:type="spellStart"/>
      <w:r w:rsidRPr="00F1048B">
        <w:rPr>
          <w:rFonts w:ascii="Cambria" w:hAnsi="Cambria"/>
          <w:color w:val="231F20"/>
          <w:sz w:val="24"/>
          <w:lang w:val="nb-NO"/>
        </w:rPr>
        <w:t>können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spacing w:val="3"/>
          <w:sz w:val="24"/>
          <w:lang w:val="nb-NO"/>
        </w:rPr>
        <w:t xml:space="preserve"> </w:t>
      </w:r>
      <w:r w:rsidRPr="00F1048B">
        <w:rPr>
          <w:rFonts w:ascii="Cambria" w:hAnsi="Cambria"/>
          <w:color w:val="231F20"/>
          <w:w w:val="103"/>
          <w:sz w:val="24"/>
          <w:u w:val="single" w:color="221E1F"/>
          <w:lang w:val="nb-NO"/>
        </w:rPr>
        <w:t xml:space="preserve"> </w:t>
      </w:r>
      <w:r w:rsidRPr="00F1048B">
        <w:rPr>
          <w:rFonts w:ascii="Cambria" w:hAnsi="Cambria"/>
          <w:color w:val="231F20"/>
          <w:sz w:val="24"/>
          <w:u w:val="single" w:color="221E1F"/>
          <w:lang w:val="nb-NO"/>
        </w:rPr>
        <w:tab/>
      </w:r>
    </w:p>
    <w:p w:rsidR="00A262C2" w:rsidRPr="00F1048B" w:rsidRDefault="00A262C2">
      <w:pPr>
        <w:pStyle w:val="Brdtekst"/>
        <w:spacing w:before="10"/>
        <w:rPr>
          <w:rFonts w:ascii="Cambria"/>
          <w:b w:val="0"/>
          <w:sz w:val="22"/>
          <w:lang w:val="nb-NO"/>
        </w:rPr>
      </w:pPr>
    </w:p>
    <w:p w:rsidR="00A262C2" w:rsidRPr="00F1048B" w:rsidRDefault="00103011">
      <w:pPr>
        <w:tabs>
          <w:tab w:val="left" w:pos="3813"/>
        </w:tabs>
        <w:spacing w:before="108"/>
        <w:ind w:left="450"/>
        <w:rPr>
          <w:rFonts w:ascii="Cambria"/>
          <w:sz w:val="24"/>
          <w:lang w:val="nb-NO"/>
        </w:rPr>
      </w:pPr>
      <w:proofErr w:type="spellStart"/>
      <w:r w:rsidRPr="00F1048B">
        <w:rPr>
          <w:rFonts w:ascii="Cambria"/>
          <w:color w:val="231F20"/>
          <w:sz w:val="24"/>
          <w:lang w:val="nb-NO"/>
        </w:rPr>
        <w:t>wollen</w:t>
      </w:r>
      <w:proofErr w:type="spellEnd"/>
      <w:r w:rsidRPr="00F1048B">
        <w:rPr>
          <w:rFonts w:ascii="Cambria"/>
          <w:color w:val="231F20"/>
          <w:sz w:val="24"/>
          <w:lang w:val="nb-NO"/>
        </w:rPr>
        <w:t xml:space="preserve"> </w:t>
      </w:r>
      <w:r w:rsidRPr="00F1048B">
        <w:rPr>
          <w:rFonts w:ascii="Cambria"/>
          <w:color w:val="231F20"/>
          <w:spacing w:val="3"/>
          <w:sz w:val="24"/>
          <w:lang w:val="nb-NO"/>
        </w:rPr>
        <w:t xml:space="preserve"> </w:t>
      </w:r>
      <w:r w:rsidRPr="00F1048B">
        <w:rPr>
          <w:rFonts w:ascii="Cambria"/>
          <w:color w:val="231F20"/>
          <w:w w:val="103"/>
          <w:sz w:val="24"/>
          <w:u w:val="single" w:color="221E1F"/>
          <w:lang w:val="nb-NO"/>
        </w:rPr>
        <w:t xml:space="preserve"> </w:t>
      </w:r>
      <w:r w:rsidRPr="00F1048B">
        <w:rPr>
          <w:rFonts w:ascii="Cambria"/>
          <w:color w:val="231F20"/>
          <w:sz w:val="24"/>
          <w:u w:val="single" w:color="221E1F"/>
          <w:lang w:val="nb-NO"/>
        </w:rPr>
        <w:tab/>
      </w:r>
    </w:p>
    <w:p w:rsidR="00A262C2" w:rsidRPr="00F1048B" w:rsidRDefault="00A262C2">
      <w:pPr>
        <w:pStyle w:val="Brdtekst"/>
        <w:spacing w:before="10"/>
        <w:rPr>
          <w:rFonts w:ascii="Cambria"/>
          <w:b w:val="0"/>
          <w:sz w:val="22"/>
          <w:lang w:val="nb-NO"/>
        </w:rPr>
      </w:pPr>
    </w:p>
    <w:p w:rsidR="00A262C2" w:rsidRDefault="00103011">
      <w:pPr>
        <w:tabs>
          <w:tab w:val="left" w:pos="3908"/>
        </w:tabs>
        <w:spacing w:before="107" w:line="410" w:lineRule="auto"/>
        <w:ind w:left="110" w:right="5835" w:firstLine="340"/>
        <w:rPr>
          <w:rFonts w:ascii="Cambria" w:hAnsi="Cambria"/>
          <w:sz w:val="24"/>
        </w:rPr>
      </w:pPr>
      <w:proofErr w:type="spellStart"/>
      <w:r>
        <w:rPr>
          <w:rFonts w:ascii="Cambria" w:hAnsi="Cambria"/>
          <w:color w:val="231F20"/>
          <w:sz w:val="24"/>
        </w:rPr>
        <w:t>müssen</w:t>
      </w:r>
      <w:proofErr w:type="spellEnd"/>
      <w:r w:rsidR="00F1048B">
        <w:rPr>
          <w:rFonts w:ascii="Cambria" w:hAnsi="Cambria"/>
          <w:color w:val="231F20"/>
          <w:sz w:val="24"/>
        </w:rPr>
        <w:t xml:space="preserve"> </w:t>
      </w:r>
      <w:r>
        <w:rPr>
          <w:rFonts w:ascii="Cambria" w:hAnsi="Cambria"/>
          <w:color w:val="231F20"/>
          <w:sz w:val="24"/>
          <w:u w:val="single" w:color="221E1F"/>
        </w:rPr>
        <w:tab/>
      </w:r>
      <w:r>
        <w:rPr>
          <w:rFonts w:ascii="Cambria" w:hAnsi="Cambria"/>
          <w:color w:val="231F20"/>
          <w:sz w:val="24"/>
        </w:rPr>
        <w:t xml:space="preserve"> (6</w:t>
      </w:r>
      <w:r>
        <w:rPr>
          <w:rFonts w:ascii="Cambria" w:hAnsi="Cambria"/>
          <w:color w:val="231F20"/>
          <w:spacing w:val="1"/>
          <w:sz w:val="24"/>
        </w:rPr>
        <w:t xml:space="preserve"> </w:t>
      </w:r>
      <w:proofErr w:type="spellStart"/>
      <w:r>
        <w:rPr>
          <w:rFonts w:ascii="Cambria" w:hAnsi="Cambria"/>
          <w:color w:val="231F20"/>
          <w:sz w:val="24"/>
        </w:rPr>
        <w:t>poeng</w:t>
      </w:r>
      <w:proofErr w:type="spellEnd"/>
      <w:r>
        <w:rPr>
          <w:rFonts w:ascii="Cambria" w:hAnsi="Cambria"/>
          <w:color w:val="231F20"/>
          <w:sz w:val="24"/>
        </w:rPr>
        <w:t>)</w:t>
      </w:r>
    </w:p>
    <w:p w:rsidR="00A262C2" w:rsidRDefault="00A262C2">
      <w:pPr>
        <w:pStyle w:val="Brdtekst"/>
        <w:spacing w:before="10"/>
        <w:rPr>
          <w:rFonts w:ascii="Cambria"/>
          <w:b w:val="0"/>
          <w:sz w:val="36"/>
        </w:rPr>
      </w:pPr>
    </w:p>
    <w:p w:rsidR="00A262C2" w:rsidRPr="00F1048B" w:rsidRDefault="00103011">
      <w:pPr>
        <w:pStyle w:val="Listeavsnitt"/>
        <w:numPr>
          <w:ilvl w:val="0"/>
          <w:numId w:val="2"/>
        </w:numPr>
        <w:tabs>
          <w:tab w:val="left" w:pos="451"/>
        </w:tabs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t>Bøy de modale hjelpeverbene i</w:t>
      </w:r>
      <w:r w:rsidRPr="00F1048B">
        <w:rPr>
          <w:b/>
          <w:color w:val="231F20"/>
          <w:spacing w:val="-1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presens.</w:t>
      </w:r>
    </w:p>
    <w:p w:rsidR="00A262C2" w:rsidRPr="00F1048B" w:rsidRDefault="00A262C2">
      <w:pPr>
        <w:pStyle w:val="Brdtekst"/>
        <w:spacing w:before="10"/>
        <w:rPr>
          <w:sz w:val="2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310"/>
        <w:gridCol w:w="1310"/>
        <w:gridCol w:w="1310"/>
        <w:gridCol w:w="1310"/>
        <w:gridCol w:w="1310"/>
        <w:gridCol w:w="1310"/>
      </w:tblGrid>
      <w:tr w:rsidR="00A262C2">
        <w:trPr>
          <w:trHeight w:val="400"/>
        </w:trPr>
        <w:tc>
          <w:tcPr>
            <w:tcW w:w="1310" w:type="dxa"/>
            <w:shd w:val="clear" w:color="auto" w:fill="2B6074"/>
          </w:tcPr>
          <w:p w:rsidR="00A262C2" w:rsidRPr="00F1048B" w:rsidRDefault="00A262C2">
            <w:pPr>
              <w:pStyle w:val="TableParagraph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mögen</w:t>
            </w:r>
            <w:proofErr w:type="spellEnd"/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dürfen</w:t>
            </w:r>
            <w:proofErr w:type="spellEnd"/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sollen</w:t>
            </w:r>
            <w:proofErr w:type="spellEnd"/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können</w:t>
            </w:r>
            <w:proofErr w:type="spellEnd"/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wollen</w:t>
            </w:r>
            <w:proofErr w:type="spellEnd"/>
          </w:p>
        </w:tc>
        <w:tc>
          <w:tcPr>
            <w:tcW w:w="1310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müssen</w:t>
            </w:r>
            <w:proofErr w:type="spellEnd"/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mag</w:t>
            </w: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darfst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er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</w:t>
            </w: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/es</w:t>
            </w: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soll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ind w:left="113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color w:val="231F20"/>
                <w:sz w:val="24"/>
              </w:rPr>
              <w:t>können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ind w:left="113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wollt</w:t>
            </w:r>
            <w:proofErr w:type="spellEnd"/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62C2">
        <w:trPr>
          <w:trHeight w:val="623"/>
        </w:trPr>
        <w:tc>
          <w:tcPr>
            <w:tcW w:w="1310" w:type="dxa"/>
            <w:shd w:val="clear" w:color="auto" w:fill="FFEABB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Trebuchet MS"/>
                <w:b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/Sie</w:t>
            </w: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A262C2" w:rsidRDefault="00103011">
            <w:pPr>
              <w:pStyle w:val="TableParagraph"/>
              <w:spacing w:before="167"/>
              <w:ind w:left="113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color w:val="231F20"/>
                <w:sz w:val="24"/>
              </w:rPr>
              <w:t>müssen</w:t>
            </w:r>
            <w:proofErr w:type="spellEnd"/>
          </w:p>
        </w:tc>
      </w:tr>
    </w:tbl>
    <w:p w:rsidR="00A262C2" w:rsidRDefault="00103011">
      <w:pPr>
        <w:spacing w:before="172"/>
        <w:ind w:left="450"/>
        <w:rPr>
          <w:rFonts w:ascii="Cambria"/>
          <w:sz w:val="24"/>
        </w:rPr>
      </w:pPr>
      <w:r>
        <w:rPr>
          <w:rFonts w:ascii="Cambria"/>
          <w:color w:val="231F20"/>
          <w:sz w:val="24"/>
        </w:rPr>
        <w:t xml:space="preserve">(18 </w:t>
      </w:r>
      <w:proofErr w:type="spellStart"/>
      <w:r>
        <w:rPr>
          <w:rFonts w:ascii="Cambria"/>
          <w:color w:val="231F20"/>
          <w:sz w:val="24"/>
        </w:rPr>
        <w:t>poeng</w:t>
      </w:r>
      <w:proofErr w:type="spellEnd"/>
      <w:r>
        <w:rPr>
          <w:rFonts w:ascii="Cambria"/>
          <w:color w:val="231F20"/>
          <w:sz w:val="24"/>
        </w:rPr>
        <w:t>)</w:t>
      </w:r>
    </w:p>
    <w:p w:rsidR="00A262C2" w:rsidRDefault="00A262C2">
      <w:pPr>
        <w:rPr>
          <w:rFonts w:ascii="Cambria"/>
          <w:sz w:val="24"/>
        </w:rPr>
        <w:sectPr w:rsidR="00A262C2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A262C2" w:rsidRPr="00F1048B" w:rsidRDefault="00103011">
      <w:pPr>
        <w:pStyle w:val="Listeavsnitt"/>
        <w:numPr>
          <w:ilvl w:val="0"/>
          <w:numId w:val="2"/>
        </w:numPr>
        <w:tabs>
          <w:tab w:val="left" w:pos="451"/>
        </w:tabs>
        <w:spacing w:before="77"/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lastRenderedPageBreak/>
        <w:t>Husker du endingene til de modale hjelpeverbene i</w:t>
      </w:r>
      <w:r w:rsidRPr="00F1048B">
        <w:rPr>
          <w:b/>
          <w:color w:val="231F20"/>
          <w:spacing w:val="-3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preteritum?</w:t>
      </w:r>
    </w:p>
    <w:p w:rsidR="00A262C2" w:rsidRPr="00F1048B" w:rsidRDefault="00103011">
      <w:pPr>
        <w:spacing w:before="198"/>
        <w:ind w:left="450"/>
        <w:rPr>
          <w:rFonts w:ascii="Cambria" w:hAnsi="Cambria"/>
          <w:sz w:val="24"/>
          <w:lang w:val="nb-NO"/>
        </w:rPr>
      </w:pPr>
      <w:r w:rsidRPr="00F1048B">
        <w:rPr>
          <w:rFonts w:ascii="Cambria" w:hAnsi="Cambria"/>
          <w:color w:val="231F20"/>
          <w:sz w:val="24"/>
          <w:lang w:val="nb-NO"/>
        </w:rPr>
        <w:t>Bøy verbene i alle personer.</w:t>
      </w:r>
    </w:p>
    <w:p w:rsidR="00A262C2" w:rsidRPr="00F1048B" w:rsidRDefault="00A262C2">
      <w:pPr>
        <w:pStyle w:val="Brdtekst"/>
        <w:spacing w:before="9" w:after="1"/>
        <w:rPr>
          <w:rFonts w:ascii="Cambria"/>
          <w:b w:val="0"/>
          <w:sz w:val="16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336"/>
        <w:gridCol w:w="1336"/>
        <w:gridCol w:w="1336"/>
        <w:gridCol w:w="1337"/>
        <w:gridCol w:w="1337"/>
        <w:gridCol w:w="1337"/>
      </w:tblGrid>
      <w:tr w:rsidR="00A262C2">
        <w:trPr>
          <w:trHeight w:val="627"/>
        </w:trPr>
        <w:tc>
          <w:tcPr>
            <w:tcW w:w="1153" w:type="dxa"/>
            <w:shd w:val="clear" w:color="auto" w:fill="2B6074"/>
          </w:tcPr>
          <w:p w:rsidR="00A262C2" w:rsidRPr="00F1048B" w:rsidRDefault="00A262C2">
            <w:pPr>
              <w:pStyle w:val="TableParagraph"/>
              <w:ind w:left="0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1336" w:type="dxa"/>
            <w:shd w:val="clear" w:color="auto" w:fill="2B6074"/>
          </w:tcPr>
          <w:p w:rsidR="00A262C2" w:rsidRPr="00F1048B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  <w:lang w:val="nb-NO"/>
              </w:rPr>
            </w:pPr>
          </w:p>
          <w:p w:rsidR="00A262C2" w:rsidRDefault="0010301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mögen</w:t>
            </w:r>
            <w:proofErr w:type="spellEnd"/>
          </w:p>
        </w:tc>
        <w:tc>
          <w:tcPr>
            <w:tcW w:w="1336" w:type="dxa"/>
            <w:shd w:val="clear" w:color="auto" w:fill="2B6074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dürfen</w:t>
            </w:r>
            <w:proofErr w:type="spellEnd"/>
          </w:p>
        </w:tc>
        <w:tc>
          <w:tcPr>
            <w:tcW w:w="1336" w:type="dxa"/>
            <w:shd w:val="clear" w:color="auto" w:fill="2B6074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sollen</w:t>
            </w:r>
            <w:proofErr w:type="spellEnd"/>
          </w:p>
        </w:tc>
        <w:tc>
          <w:tcPr>
            <w:tcW w:w="1337" w:type="dxa"/>
            <w:shd w:val="clear" w:color="auto" w:fill="2B6074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können</w:t>
            </w:r>
            <w:proofErr w:type="spellEnd"/>
          </w:p>
        </w:tc>
        <w:tc>
          <w:tcPr>
            <w:tcW w:w="1337" w:type="dxa"/>
            <w:shd w:val="clear" w:color="auto" w:fill="2B6074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ind w:left="111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wollen</w:t>
            </w:r>
            <w:proofErr w:type="spellEnd"/>
          </w:p>
        </w:tc>
        <w:tc>
          <w:tcPr>
            <w:tcW w:w="1337" w:type="dxa"/>
            <w:shd w:val="clear" w:color="auto" w:fill="2B6074"/>
          </w:tcPr>
          <w:p w:rsidR="00A262C2" w:rsidRDefault="00A262C2">
            <w:pPr>
              <w:pStyle w:val="TableParagraph"/>
              <w:spacing w:before="9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ind w:left="111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müssen</w:t>
            </w:r>
            <w:proofErr w:type="spellEnd"/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1336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mochte</w:t>
            </w:r>
            <w:proofErr w:type="spellEnd"/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durftest</w:t>
            </w:r>
            <w:proofErr w:type="spellEnd"/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er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</w:t>
            </w: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/es</w:t>
            </w: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sollte</w:t>
            </w:r>
            <w:proofErr w:type="spellEnd"/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103011">
            <w:pPr>
              <w:pStyle w:val="TableParagraph"/>
              <w:spacing w:before="16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konnten</w:t>
            </w:r>
            <w:proofErr w:type="spellEnd"/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103011">
            <w:pPr>
              <w:pStyle w:val="TableParagraph"/>
              <w:spacing w:before="167"/>
              <w:ind w:left="111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wolltet</w:t>
            </w:r>
            <w:proofErr w:type="spellEnd"/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62C2">
        <w:trPr>
          <w:trHeight w:val="623"/>
        </w:trPr>
        <w:tc>
          <w:tcPr>
            <w:tcW w:w="1153" w:type="dxa"/>
            <w:shd w:val="clear" w:color="auto" w:fill="FFEABB"/>
          </w:tcPr>
          <w:p w:rsidR="00A262C2" w:rsidRDefault="00A262C2">
            <w:pPr>
              <w:pStyle w:val="TableParagraph"/>
              <w:spacing w:before="7"/>
              <w:ind w:left="0"/>
              <w:rPr>
                <w:rFonts w:ascii="Cambria"/>
                <w:sz w:val="18"/>
              </w:rPr>
            </w:pPr>
          </w:p>
          <w:p w:rsidR="00A262C2" w:rsidRDefault="00103011">
            <w:pPr>
              <w:pStyle w:val="TableParagraph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/Sie</w:t>
            </w: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A262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A262C2" w:rsidRDefault="00103011">
            <w:pPr>
              <w:pStyle w:val="TableParagraph"/>
              <w:spacing w:before="167"/>
              <w:ind w:left="111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mussten</w:t>
            </w:r>
            <w:proofErr w:type="spellEnd"/>
          </w:p>
        </w:tc>
      </w:tr>
    </w:tbl>
    <w:p w:rsidR="00A262C2" w:rsidRDefault="00103011">
      <w:pPr>
        <w:spacing w:before="172"/>
        <w:ind w:left="450"/>
        <w:rPr>
          <w:rFonts w:ascii="Cambria"/>
          <w:sz w:val="24"/>
        </w:rPr>
      </w:pPr>
      <w:r>
        <w:rPr>
          <w:rFonts w:ascii="Cambria"/>
          <w:color w:val="231F20"/>
          <w:sz w:val="24"/>
        </w:rPr>
        <w:t xml:space="preserve">(15 </w:t>
      </w:r>
      <w:proofErr w:type="spellStart"/>
      <w:r>
        <w:rPr>
          <w:rFonts w:ascii="Cambria"/>
          <w:color w:val="231F20"/>
          <w:sz w:val="24"/>
        </w:rPr>
        <w:t>poeng</w:t>
      </w:r>
      <w:proofErr w:type="spellEnd"/>
      <w:r>
        <w:rPr>
          <w:rFonts w:ascii="Cambria"/>
          <w:color w:val="231F20"/>
          <w:sz w:val="24"/>
        </w:rPr>
        <w:t>)</w:t>
      </w:r>
    </w:p>
    <w:p w:rsidR="00A262C2" w:rsidRDefault="00A262C2">
      <w:pPr>
        <w:pStyle w:val="Brdtekst"/>
        <w:spacing w:before="5"/>
        <w:rPr>
          <w:rFonts w:ascii="Cambria"/>
          <w:b w:val="0"/>
          <w:sz w:val="31"/>
        </w:rPr>
      </w:pPr>
    </w:p>
    <w:p w:rsidR="00A262C2" w:rsidRDefault="00103011">
      <w:pPr>
        <w:pStyle w:val="Brdtekst"/>
        <w:spacing w:before="1"/>
        <w:ind w:left="450" w:right="7961"/>
      </w:pPr>
      <w:proofErr w:type="spellStart"/>
      <w:r>
        <w:rPr>
          <w:color w:val="2B6074"/>
        </w:rPr>
        <w:t>Poengskala</w:t>
      </w:r>
      <w:proofErr w:type="spellEnd"/>
      <w:r>
        <w:rPr>
          <w:color w:val="2B6074"/>
        </w:rPr>
        <w:t>:</w:t>
      </w:r>
    </w:p>
    <w:p w:rsidR="00A262C2" w:rsidRDefault="00103011">
      <w:pPr>
        <w:tabs>
          <w:tab w:val="left" w:pos="790"/>
        </w:tabs>
        <w:spacing w:before="78"/>
        <w:ind w:left="450" w:right="7961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6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39–36</w:t>
      </w:r>
    </w:p>
    <w:p w:rsidR="00A262C2" w:rsidRDefault="00103011">
      <w:pPr>
        <w:tabs>
          <w:tab w:val="left" w:pos="790"/>
        </w:tabs>
        <w:spacing w:before="7"/>
        <w:ind w:left="450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5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35–30</w:t>
      </w:r>
    </w:p>
    <w:p w:rsidR="00A262C2" w:rsidRDefault="00103011">
      <w:pPr>
        <w:tabs>
          <w:tab w:val="left" w:pos="790"/>
        </w:tabs>
        <w:spacing w:before="6"/>
        <w:ind w:left="450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4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29–24</w:t>
      </w:r>
    </w:p>
    <w:p w:rsidR="00A262C2" w:rsidRDefault="00103011">
      <w:pPr>
        <w:tabs>
          <w:tab w:val="left" w:pos="790"/>
        </w:tabs>
        <w:spacing w:before="7"/>
        <w:ind w:left="450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3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23–17</w:t>
      </w:r>
    </w:p>
    <w:p w:rsidR="00A262C2" w:rsidRDefault="00103011">
      <w:pPr>
        <w:tabs>
          <w:tab w:val="left" w:pos="790"/>
        </w:tabs>
        <w:spacing w:before="7"/>
        <w:ind w:left="450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2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16–9</w:t>
      </w:r>
    </w:p>
    <w:p w:rsidR="00A262C2" w:rsidRDefault="00103011">
      <w:pPr>
        <w:tabs>
          <w:tab w:val="left" w:pos="790"/>
        </w:tabs>
        <w:spacing w:before="6"/>
        <w:ind w:left="450"/>
        <w:rPr>
          <w:rFonts w:ascii="Cambria" w:hAnsi="Cambria"/>
          <w:sz w:val="24"/>
        </w:rPr>
      </w:pPr>
      <w:r>
        <w:rPr>
          <w:rFonts w:ascii="Trebuchet MS" w:hAnsi="Trebuchet MS"/>
          <w:b/>
          <w:color w:val="2B6074"/>
          <w:sz w:val="24"/>
        </w:rPr>
        <w:t>1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rFonts w:ascii="Cambria" w:hAnsi="Cambria"/>
          <w:color w:val="231F20"/>
          <w:sz w:val="24"/>
        </w:rPr>
        <w:t>8–1</w:t>
      </w:r>
    </w:p>
    <w:p w:rsidR="00A262C2" w:rsidRDefault="00A262C2">
      <w:pPr>
        <w:rPr>
          <w:rFonts w:ascii="Cambria" w:hAnsi="Cambria"/>
          <w:sz w:val="24"/>
        </w:rPr>
        <w:sectPr w:rsidR="00A262C2">
          <w:pgSz w:w="11910" w:h="16840"/>
          <w:pgMar w:top="700" w:right="1080" w:bottom="780" w:left="1080" w:header="0" w:footer="585" w:gutter="0"/>
          <w:cols w:space="708"/>
        </w:sectPr>
      </w:pPr>
    </w:p>
    <w:p w:rsidR="00A262C2" w:rsidRDefault="00103011">
      <w:pPr>
        <w:pStyle w:val="Brdtekst"/>
        <w:ind w:left="110"/>
        <w:rPr>
          <w:rFonts w:ascii="Cambria"/>
          <w:b w:val="0"/>
          <w:sz w:val="20"/>
        </w:rPr>
      </w:pPr>
      <w:r>
        <w:rPr>
          <w:rFonts w:ascii="Cambria"/>
          <w:b w:val="0"/>
          <w:sz w:val="20"/>
        </w:rPr>
      </w:r>
      <w:r>
        <w:rPr>
          <w:rFonts w:ascii="Cambria"/>
          <w:b w:val="0"/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A262C2" w:rsidRDefault="00103011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A262C2" w:rsidRDefault="00103011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17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A262C2" w:rsidRDefault="00103011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A262C2" w:rsidRDefault="00A262C2">
      <w:pPr>
        <w:pStyle w:val="Brdtekst"/>
        <w:rPr>
          <w:rFonts w:ascii="Cambria"/>
          <w:b w:val="0"/>
          <w:sz w:val="22"/>
        </w:rPr>
      </w:pPr>
    </w:p>
    <w:p w:rsidR="00A262C2" w:rsidRPr="00F1048B" w:rsidRDefault="00103011">
      <w:pPr>
        <w:pStyle w:val="Listeavsnitt"/>
        <w:numPr>
          <w:ilvl w:val="0"/>
          <w:numId w:val="1"/>
        </w:numPr>
        <w:tabs>
          <w:tab w:val="left" w:pos="451"/>
        </w:tabs>
        <w:spacing w:before="102"/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t>Oversett de modale hjelpeverbene til</w:t>
      </w:r>
      <w:r w:rsidRPr="00F1048B">
        <w:rPr>
          <w:b/>
          <w:color w:val="231F20"/>
          <w:spacing w:val="-1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norsk</w:t>
      </w:r>
      <w:r w:rsidR="00F1048B">
        <w:rPr>
          <w:b/>
          <w:color w:val="231F20"/>
          <w:sz w:val="24"/>
          <w:lang w:val="nb-NO"/>
        </w:rPr>
        <w:t>.</w:t>
      </w:r>
      <w:bookmarkStart w:id="0" w:name="_GoBack"/>
      <w:bookmarkEnd w:id="0"/>
    </w:p>
    <w:p w:rsidR="00A262C2" w:rsidRPr="00F1048B" w:rsidRDefault="00A262C2">
      <w:pPr>
        <w:pStyle w:val="Brdtekst"/>
        <w:spacing w:before="11"/>
        <w:rPr>
          <w:sz w:val="21"/>
          <w:lang w:val="nb-NO"/>
        </w:rPr>
      </w:pPr>
    </w:p>
    <w:p w:rsidR="00A262C2" w:rsidRPr="00F1048B" w:rsidRDefault="00103011">
      <w:pPr>
        <w:spacing w:line="391" w:lineRule="auto"/>
        <w:ind w:left="450" w:right="7548"/>
        <w:rPr>
          <w:i/>
          <w:sz w:val="24"/>
          <w:lang w:val="nb-NO"/>
        </w:rPr>
      </w:pPr>
      <w:proofErr w:type="spellStart"/>
      <w:r w:rsidRPr="00F1048B">
        <w:rPr>
          <w:rFonts w:ascii="Cambria" w:hAnsi="Cambria"/>
          <w:color w:val="231F20"/>
          <w:sz w:val="24"/>
          <w:lang w:val="nb-NO"/>
        </w:rPr>
        <w:t>mögen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i/>
          <w:color w:val="ED1C24"/>
          <w:sz w:val="24"/>
          <w:lang w:val="nb-NO"/>
        </w:rPr>
        <w:t xml:space="preserve">like </w:t>
      </w:r>
      <w:proofErr w:type="spellStart"/>
      <w:r w:rsidRPr="00F1048B">
        <w:rPr>
          <w:rFonts w:ascii="Cambria" w:hAnsi="Cambria"/>
          <w:color w:val="231F20"/>
          <w:sz w:val="24"/>
          <w:lang w:val="nb-NO"/>
        </w:rPr>
        <w:t>dürfen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i/>
          <w:color w:val="ED1C24"/>
          <w:sz w:val="24"/>
          <w:lang w:val="nb-NO"/>
        </w:rPr>
        <w:t xml:space="preserve">få lov til </w:t>
      </w:r>
      <w:r w:rsidRPr="00F1048B">
        <w:rPr>
          <w:rFonts w:ascii="Cambria" w:hAnsi="Cambria"/>
          <w:color w:val="231F20"/>
          <w:sz w:val="24"/>
          <w:lang w:val="nb-NO"/>
        </w:rPr>
        <w:t xml:space="preserve">sollen </w:t>
      </w:r>
      <w:r w:rsidRPr="00F1048B">
        <w:rPr>
          <w:i/>
          <w:color w:val="ED1C24"/>
          <w:sz w:val="24"/>
          <w:lang w:val="nb-NO"/>
        </w:rPr>
        <w:t xml:space="preserve">skulle </w:t>
      </w:r>
      <w:proofErr w:type="spellStart"/>
      <w:r w:rsidRPr="00F1048B">
        <w:rPr>
          <w:rFonts w:ascii="Cambria" w:hAnsi="Cambria"/>
          <w:color w:val="231F20"/>
          <w:sz w:val="24"/>
          <w:lang w:val="nb-NO"/>
        </w:rPr>
        <w:t>können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i/>
          <w:color w:val="ED1C24"/>
          <w:sz w:val="24"/>
          <w:lang w:val="nb-NO"/>
        </w:rPr>
        <w:t xml:space="preserve">kunne </w:t>
      </w:r>
      <w:proofErr w:type="spellStart"/>
      <w:r w:rsidRPr="00F1048B">
        <w:rPr>
          <w:rFonts w:ascii="Cambria" w:hAnsi="Cambria"/>
          <w:color w:val="231F20"/>
          <w:sz w:val="24"/>
          <w:lang w:val="nb-NO"/>
        </w:rPr>
        <w:t>wollen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i/>
          <w:color w:val="ED1C24"/>
          <w:sz w:val="24"/>
          <w:lang w:val="nb-NO"/>
        </w:rPr>
        <w:t xml:space="preserve">ville </w:t>
      </w:r>
      <w:proofErr w:type="spellStart"/>
      <w:r w:rsidRPr="00F1048B">
        <w:rPr>
          <w:rFonts w:ascii="Cambria" w:hAnsi="Cambria"/>
          <w:color w:val="231F20"/>
          <w:sz w:val="24"/>
          <w:lang w:val="nb-NO"/>
        </w:rPr>
        <w:t>müssen</w:t>
      </w:r>
      <w:proofErr w:type="spellEnd"/>
      <w:r w:rsidRPr="00F1048B">
        <w:rPr>
          <w:rFonts w:ascii="Cambria" w:hAnsi="Cambria"/>
          <w:color w:val="231F20"/>
          <w:sz w:val="24"/>
          <w:lang w:val="nb-NO"/>
        </w:rPr>
        <w:t xml:space="preserve"> </w:t>
      </w:r>
      <w:r w:rsidRPr="00F1048B">
        <w:rPr>
          <w:i/>
          <w:color w:val="ED1C24"/>
          <w:sz w:val="24"/>
          <w:lang w:val="nb-NO"/>
        </w:rPr>
        <w:t>måtte</w:t>
      </w:r>
    </w:p>
    <w:p w:rsidR="00A262C2" w:rsidRPr="00F1048B" w:rsidRDefault="00A262C2">
      <w:pPr>
        <w:spacing w:before="3"/>
        <w:rPr>
          <w:i/>
          <w:sz w:val="37"/>
          <w:lang w:val="nb-NO"/>
        </w:rPr>
      </w:pPr>
    </w:p>
    <w:p w:rsidR="00A262C2" w:rsidRPr="00F1048B" w:rsidRDefault="00103011">
      <w:pPr>
        <w:pStyle w:val="Listeavsnitt"/>
        <w:numPr>
          <w:ilvl w:val="0"/>
          <w:numId w:val="1"/>
        </w:numPr>
        <w:tabs>
          <w:tab w:val="left" w:pos="451"/>
        </w:tabs>
        <w:spacing w:before="1"/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t>Bøy de modale hjelpeverbene i</w:t>
      </w:r>
      <w:r w:rsidRPr="00F1048B">
        <w:rPr>
          <w:b/>
          <w:color w:val="231F20"/>
          <w:spacing w:val="-1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presens.</w:t>
      </w:r>
    </w:p>
    <w:p w:rsidR="00A262C2" w:rsidRPr="00F1048B" w:rsidRDefault="00A262C2">
      <w:pPr>
        <w:pStyle w:val="Brdtekst"/>
        <w:rPr>
          <w:sz w:val="20"/>
          <w:lang w:val="nb-NO"/>
        </w:rPr>
      </w:pPr>
    </w:p>
    <w:p w:rsidR="00A262C2" w:rsidRPr="00F1048B" w:rsidRDefault="00A262C2">
      <w:pPr>
        <w:pStyle w:val="Brdtekst"/>
        <w:spacing w:before="6" w:after="1"/>
        <w:rPr>
          <w:sz w:val="1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A262C2">
        <w:trPr>
          <w:trHeight w:val="400"/>
        </w:trPr>
        <w:tc>
          <w:tcPr>
            <w:tcW w:w="1296" w:type="dxa"/>
            <w:shd w:val="clear" w:color="auto" w:fill="2B6074"/>
          </w:tcPr>
          <w:p w:rsidR="00A262C2" w:rsidRPr="00F1048B" w:rsidRDefault="00A262C2">
            <w:pPr>
              <w:pStyle w:val="TableParagraph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mögen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dürfen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sollen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können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wollen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müssen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mag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darf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kann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will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muss</w:t>
            </w:r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magst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darfst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kannst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willst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er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</w:t>
            </w: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/es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mag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darf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kann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will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muss</w:t>
            </w:r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mögen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dürfen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können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müssen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mögt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dürft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könnt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müsst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/Sie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mögen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dürfen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können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müssen</w:t>
            </w:r>
            <w:proofErr w:type="spellEnd"/>
          </w:p>
        </w:tc>
      </w:tr>
    </w:tbl>
    <w:p w:rsidR="00A262C2" w:rsidRDefault="00A262C2">
      <w:pPr>
        <w:pStyle w:val="Brdtekst"/>
        <w:rPr>
          <w:sz w:val="28"/>
        </w:rPr>
      </w:pPr>
    </w:p>
    <w:p w:rsidR="00A262C2" w:rsidRDefault="00A262C2">
      <w:pPr>
        <w:pStyle w:val="Brdtekst"/>
        <w:spacing w:before="2"/>
      </w:pPr>
    </w:p>
    <w:p w:rsidR="00A262C2" w:rsidRPr="00F1048B" w:rsidRDefault="00103011">
      <w:pPr>
        <w:pStyle w:val="Listeavsnitt"/>
        <w:numPr>
          <w:ilvl w:val="0"/>
          <w:numId w:val="1"/>
        </w:numPr>
        <w:tabs>
          <w:tab w:val="left" w:pos="451"/>
        </w:tabs>
        <w:ind w:hanging="340"/>
        <w:rPr>
          <w:b/>
          <w:sz w:val="24"/>
          <w:lang w:val="nb-NO"/>
        </w:rPr>
      </w:pPr>
      <w:r w:rsidRPr="00F1048B">
        <w:rPr>
          <w:b/>
          <w:color w:val="231F20"/>
          <w:sz w:val="24"/>
          <w:lang w:val="nb-NO"/>
        </w:rPr>
        <w:t>Husker du endingene til de modale hjelpeverbene i</w:t>
      </w:r>
      <w:r w:rsidRPr="00F1048B">
        <w:rPr>
          <w:b/>
          <w:color w:val="231F20"/>
          <w:spacing w:val="-32"/>
          <w:sz w:val="24"/>
          <w:lang w:val="nb-NO"/>
        </w:rPr>
        <w:t xml:space="preserve"> </w:t>
      </w:r>
      <w:r w:rsidRPr="00F1048B">
        <w:rPr>
          <w:b/>
          <w:color w:val="231F20"/>
          <w:sz w:val="24"/>
          <w:lang w:val="nb-NO"/>
        </w:rPr>
        <w:t>preteritum?</w:t>
      </w:r>
    </w:p>
    <w:p w:rsidR="00A262C2" w:rsidRPr="00F1048B" w:rsidRDefault="00A262C2">
      <w:pPr>
        <w:pStyle w:val="Brdtekst"/>
        <w:rPr>
          <w:sz w:val="20"/>
          <w:lang w:val="nb-NO"/>
        </w:rPr>
      </w:pPr>
    </w:p>
    <w:p w:rsidR="00A262C2" w:rsidRPr="00F1048B" w:rsidRDefault="00A262C2">
      <w:pPr>
        <w:pStyle w:val="Brdtekst"/>
        <w:spacing w:before="7"/>
        <w:rPr>
          <w:sz w:val="1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A262C2">
        <w:trPr>
          <w:trHeight w:val="400"/>
        </w:trPr>
        <w:tc>
          <w:tcPr>
            <w:tcW w:w="1296" w:type="dxa"/>
            <w:shd w:val="clear" w:color="auto" w:fill="2B6074"/>
          </w:tcPr>
          <w:p w:rsidR="00A262C2" w:rsidRPr="00F1048B" w:rsidRDefault="00A262C2">
            <w:pPr>
              <w:pStyle w:val="TableParagraph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mögen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dürfen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sollen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können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wollen</w:t>
            </w:r>
            <w:proofErr w:type="spellEnd"/>
          </w:p>
        </w:tc>
        <w:tc>
          <w:tcPr>
            <w:tcW w:w="1296" w:type="dxa"/>
            <w:shd w:val="clear" w:color="auto" w:fill="2B6074"/>
          </w:tcPr>
          <w:p w:rsidR="00A262C2" w:rsidRDefault="00103011">
            <w:pPr>
              <w:pStyle w:val="TableParagraph"/>
              <w:spacing w:before="10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sz w:val="20"/>
              </w:rPr>
              <w:t>müssen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wolltest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musstest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er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</w:t>
            </w: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/es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mussten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wolltet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musstet</w:t>
            </w:r>
            <w:proofErr w:type="spellEnd"/>
          </w:p>
        </w:tc>
      </w:tr>
      <w:tr w:rsidR="00A262C2">
        <w:trPr>
          <w:trHeight w:val="396"/>
        </w:trPr>
        <w:tc>
          <w:tcPr>
            <w:tcW w:w="1296" w:type="dxa"/>
            <w:shd w:val="clear" w:color="auto" w:fill="FFEABB"/>
          </w:tcPr>
          <w:p w:rsidR="00A262C2" w:rsidRDefault="00103011">
            <w:pPr>
              <w:pStyle w:val="TableParagraph"/>
              <w:spacing w:before="104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5"/>
                <w:sz w:val="20"/>
              </w:rPr>
              <w:t>sie</w:t>
            </w:r>
            <w:proofErr w:type="spellEnd"/>
            <w:r>
              <w:rPr>
                <w:rFonts w:ascii="Gill Sans MT"/>
                <w:color w:val="231F20"/>
                <w:w w:val="125"/>
                <w:sz w:val="20"/>
              </w:rPr>
              <w:t>/Sie</w:t>
            </w:r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mochten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durften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sollten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konnten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wollten</w:t>
            </w:r>
            <w:proofErr w:type="spellEnd"/>
          </w:p>
        </w:tc>
        <w:tc>
          <w:tcPr>
            <w:tcW w:w="1296" w:type="dxa"/>
          </w:tcPr>
          <w:p w:rsidR="00A262C2" w:rsidRDefault="00103011">
            <w:pPr>
              <w:pStyle w:val="TableParagraph"/>
              <w:spacing w:before="59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mussten</w:t>
            </w:r>
            <w:proofErr w:type="spellEnd"/>
          </w:p>
        </w:tc>
      </w:tr>
    </w:tbl>
    <w:p w:rsidR="00103011" w:rsidRDefault="00103011"/>
    <w:sectPr w:rsidR="00103011">
      <w:pgSz w:w="11910" w:h="16840"/>
      <w:pgMar w:top="78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11" w:rsidRDefault="00103011">
      <w:r>
        <w:separator/>
      </w:r>
    </w:p>
  </w:endnote>
  <w:endnote w:type="continuationSeparator" w:id="0">
    <w:p w:rsidR="00103011" w:rsidRDefault="0010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2C2" w:rsidRDefault="00103011">
    <w:pPr>
      <w:pStyle w:val="Brdtekst"/>
      <w:spacing w:line="14" w:lineRule="auto"/>
      <w:rPr>
        <w:b w:val="0"/>
        <w:sz w:val="20"/>
      </w:rPr>
    </w:pPr>
    <w:r>
      <w:pict>
        <v:line id="_x0000_s2052" style="position:absolute;z-index:-18496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18472;mso-position-horizontal-relative:page;mso-position-vertical-relative:page" filled="f" stroked="f">
          <v:textbox inset="0,0,0,0">
            <w:txbxContent>
              <w:p w:rsidR="00A262C2" w:rsidRDefault="00103011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9pt;margin-top:806.5pt;width:9.4pt;height:13.95pt;z-index:-18448;mso-position-horizontal-relative:page;mso-position-vertical-relative:page" filled="f" stroked="f">
          <v:textbox inset="0,0,0,0">
            <w:txbxContent>
              <w:p w:rsidR="00A262C2" w:rsidRDefault="00103011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18424;mso-position-horizontal-relative:page;mso-position-vertical-relative:page" filled="f" stroked="f">
          <v:textbox inset="0,0,0,0">
            <w:txbxContent>
              <w:p w:rsidR="00A262C2" w:rsidRDefault="00103011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11" w:rsidRDefault="00103011">
      <w:r>
        <w:separator/>
      </w:r>
    </w:p>
  </w:footnote>
  <w:footnote w:type="continuationSeparator" w:id="0">
    <w:p w:rsidR="00103011" w:rsidRDefault="0010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16A6"/>
    <w:multiLevelType w:val="hybridMultilevel"/>
    <w:tmpl w:val="1BFCE454"/>
    <w:lvl w:ilvl="0" w:tplc="04E06438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14B4A82A">
      <w:numFmt w:val="bullet"/>
      <w:lvlText w:val="•"/>
      <w:lvlJc w:val="left"/>
      <w:pPr>
        <w:ind w:left="1388" w:hanging="341"/>
      </w:pPr>
      <w:rPr>
        <w:rFonts w:hint="default"/>
      </w:rPr>
    </w:lvl>
    <w:lvl w:ilvl="2" w:tplc="D1C06B2E">
      <w:numFmt w:val="bullet"/>
      <w:lvlText w:val="•"/>
      <w:lvlJc w:val="left"/>
      <w:pPr>
        <w:ind w:left="2317" w:hanging="341"/>
      </w:pPr>
      <w:rPr>
        <w:rFonts w:hint="default"/>
      </w:rPr>
    </w:lvl>
    <w:lvl w:ilvl="3" w:tplc="4ED825BA">
      <w:numFmt w:val="bullet"/>
      <w:lvlText w:val="•"/>
      <w:lvlJc w:val="left"/>
      <w:pPr>
        <w:ind w:left="3245" w:hanging="341"/>
      </w:pPr>
      <w:rPr>
        <w:rFonts w:hint="default"/>
      </w:rPr>
    </w:lvl>
    <w:lvl w:ilvl="4" w:tplc="C3F87A1E">
      <w:numFmt w:val="bullet"/>
      <w:lvlText w:val="•"/>
      <w:lvlJc w:val="left"/>
      <w:pPr>
        <w:ind w:left="4174" w:hanging="341"/>
      </w:pPr>
      <w:rPr>
        <w:rFonts w:hint="default"/>
      </w:rPr>
    </w:lvl>
    <w:lvl w:ilvl="5" w:tplc="4FBC4D12">
      <w:numFmt w:val="bullet"/>
      <w:lvlText w:val="•"/>
      <w:lvlJc w:val="left"/>
      <w:pPr>
        <w:ind w:left="5102" w:hanging="341"/>
      </w:pPr>
      <w:rPr>
        <w:rFonts w:hint="default"/>
      </w:rPr>
    </w:lvl>
    <w:lvl w:ilvl="6" w:tplc="35928A8E">
      <w:numFmt w:val="bullet"/>
      <w:lvlText w:val="•"/>
      <w:lvlJc w:val="left"/>
      <w:pPr>
        <w:ind w:left="6031" w:hanging="341"/>
      </w:pPr>
      <w:rPr>
        <w:rFonts w:hint="default"/>
      </w:rPr>
    </w:lvl>
    <w:lvl w:ilvl="7" w:tplc="CE90E082">
      <w:numFmt w:val="bullet"/>
      <w:lvlText w:val="•"/>
      <w:lvlJc w:val="left"/>
      <w:pPr>
        <w:ind w:left="6959" w:hanging="341"/>
      </w:pPr>
      <w:rPr>
        <w:rFonts w:hint="default"/>
      </w:rPr>
    </w:lvl>
    <w:lvl w:ilvl="8" w:tplc="807EDE90">
      <w:numFmt w:val="bullet"/>
      <w:lvlText w:val="•"/>
      <w:lvlJc w:val="left"/>
      <w:pPr>
        <w:ind w:left="7888" w:hanging="341"/>
      </w:pPr>
      <w:rPr>
        <w:rFonts w:hint="default"/>
      </w:rPr>
    </w:lvl>
  </w:abstractNum>
  <w:abstractNum w:abstractNumId="1" w15:restartNumberingAfterBreak="0">
    <w:nsid w:val="7E9D13CC"/>
    <w:multiLevelType w:val="hybridMultilevel"/>
    <w:tmpl w:val="497A4E92"/>
    <w:lvl w:ilvl="0" w:tplc="D0BAFDC8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93EAF4A8">
      <w:numFmt w:val="bullet"/>
      <w:lvlText w:val="•"/>
      <w:lvlJc w:val="left"/>
      <w:pPr>
        <w:ind w:left="1388" w:hanging="341"/>
      </w:pPr>
      <w:rPr>
        <w:rFonts w:hint="default"/>
      </w:rPr>
    </w:lvl>
    <w:lvl w:ilvl="2" w:tplc="7ADCBB3A">
      <w:numFmt w:val="bullet"/>
      <w:lvlText w:val="•"/>
      <w:lvlJc w:val="left"/>
      <w:pPr>
        <w:ind w:left="2317" w:hanging="341"/>
      </w:pPr>
      <w:rPr>
        <w:rFonts w:hint="default"/>
      </w:rPr>
    </w:lvl>
    <w:lvl w:ilvl="3" w:tplc="35241FFE">
      <w:numFmt w:val="bullet"/>
      <w:lvlText w:val="•"/>
      <w:lvlJc w:val="left"/>
      <w:pPr>
        <w:ind w:left="3245" w:hanging="341"/>
      </w:pPr>
      <w:rPr>
        <w:rFonts w:hint="default"/>
      </w:rPr>
    </w:lvl>
    <w:lvl w:ilvl="4" w:tplc="B0C02C1E">
      <w:numFmt w:val="bullet"/>
      <w:lvlText w:val="•"/>
      <w:lvlJc w:val="left"/>
      <w:pPr>
        <w:ind w:left="4174" w:hanging="341"/>
      </w:pPr>
      <w:rPr>
        <w:rFonts w:hint="default"/>
      </w:rPr>
    </w:lvl>
    <w:lvl w:ilvl="5" w:tplc="D954FB3A">
      <w:numFmt w:val="bullet"/>
      <w:lvlText w:val="•"/>
      <w:lvlJc w:val="left"/>
      <w:pPr>
        <w:ind w:left="5102" w:hanging="341"/>
      </w:pPr>
      <w:rPr>
        <w:rFonts w:hint="default"/>
      </w:rPr>
    </w:lvl>
    <w:lvl w:ilvl="6" w:tplc="6D2EEC8A">
      <w:numFmt w:val="bullet"/>
      <w:lvlText w:val="•"/>
      <w:lvlJc w:val="left"/>
      <w:pPr>
        <w:ind w:left="6031" w:hanging="341"/>
      </w:pPr>
      <w:rPr>
        <w:rFonts w:hint="default"/>
      </w:rPr>
    </w:lvl>
    <w:lvl w:ilvl="7" w:tplc="20E67546">
      <w:numFmt w:val="bullet"/>
      <w:lvlText w:val="•"/>
      <w:lvlJc w:val="left"/>
      <w:pPr>
        <w:ind w:left="6959" w:hanging="341"/>
      </w:pPr>
      <w:rPr>
        <w:rFonts w:hint="default"/>
      </w:rPr>
    </w:lvl>
    <w:lvl w:ilvl="8" w:tplc="8F08ACEA">
      <w:numFmt w:val="bullet"/>
      <w:lvlText w:val="•"/>
      <w:lvlJc w:val="left"/>
      <w:pPr>
        <w:ind w:left="7888" w:hanging="3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2C2"/>
    <w:rsid w:val="00103011"/>
    <w:rsid w:val="00A262C2"/>
    <w:rsid w:val="00F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75051"/>
  <w15:docId w15:val="{7C73A4A3-BCF9-45B7-85E3-72F5E72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450" w:hanging="3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2018-11-06T15:50:00Z</dcterms:created>
  <dcterms:modified xsi:type="dcterms:W3CDTF">2018-11-13T10:21:00Z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